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ТЕХНОЛОГИЧЕСКАЯ СХЕМА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 предоставлению муниципальной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«Предоставление муниципального имущества в аренду без проведения торгов на территории Полевского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муниципального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округа Свердловской области»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Раздел 1. «Общие сведения о муниципальной услуге»</w:t>
      </w:r>
    </w:p>
    <w:tbl>
      <w:tblPr>
        <w:tblW w:w="9571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17"/>
        <w:gridCol w:w="4674"/>
        <w:gridCol w:w="4080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Значение параметра/состояние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органа, предоставляющего услугу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ОМС Управление муниципальным имуществом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округа Свердловской области (ОМС УМИ ПМО СО)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Федеральном реестре ГиМУ отсутствует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8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Административный регламент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предоставления муниципальной услуги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» утвержден постановлением Администрации ПМО СО от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25.03.2025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310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-ПА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</w:rPr>
              <w:t>Подуслуга № 1: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округа Свердловской области физическим лицам»;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u w:val="single"/>
              </w:rPr>
              <w:t xml:space="preserve">Подуслуга № 2: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юридическим лицам»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Радиотелефонная связь (смс-опрос, телефонный опрос)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Терминальные устройства в МФЦ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Единый портал государственных и муниципальных услуг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Региональный портал государственных услуг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Другие способы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850" w:header="708" w:top="1134" w:footer="0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2. Общие сведения о «подуслугах»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576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72"/>
        <w:gridCol w:w="1149"/>
        <w:gridCol w:w="1207"/>
        <w:gridCol w:w="1469"/>
        <w:gridCol w:w="1585"/>
        <w:gridCol w:w="1649"/>
        <w:gridCol w:w="1390"/>
        <w:gridCol w:w="1330"/>
        <w:gridCol w:w="843"/>
        <w:gridCol w:w="2270"/>
        <w:gridCol w:w="1694"/>
      </w:tblGrid>
      <w:tr>
        <w:trPr/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B8B7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наличие платы (государст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реквизиты нормативного правового акта,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являющегося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основанием для взимания платы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(государст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КБК для взимания платы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(государст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венной пошлины), в том числе через МФЦ</w:t>
            </w:r>
          </w:p>
        </w:tc>
        <w:tc>
          <w:tcPr>
            <w:tcW w:w="22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157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Наименование  подуслуги  № 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муниципального округа Свердловской области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физическим лицам»</w:t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shd w:fill="auto" w:val="clear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 xml:space="preserve">Срок предоставления муниципальной услуги составляет не более «30» (тридцати) рабочих дней с момента предоставления заявителем в ОМС УМИ ПМО документов, указанных в пункте 13 настоящего Регламента, за исключением случаев, если предоставление в аренду является муниципальной преференцией. Срок предоставления муниципальной услуги увеличивается на «45» (сорок пять) рабочих дней при необходимости изготовления технической документации и проведения оценки рыночной стоимости объекта в соответствии с законодательством об оценочной деятельности в Российской Федерации. Сроки передачи документов из МФЦ в ОМС УМИ ПМО не входят в общий срок предоставления услуги.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 xml:space="preserve">Срок предоставления муниципальной услуги составляет не более «30» (тридцати) рабочих дней с момента предоставления заявителем в ОМС УМИ ПМО документов, указанных в пункте 13 настоящего Регламента, за исключением случаев, если предоставление в аренду является муниципальной преференцией. Срок предоставления муниципальной услуги увеличивается на «45» (сорок пять) рабочих дней при необходимости изготовления технической документации и проведения оценки рыночной стоимости объекта в соответствии с законодательством об оценочной деятельности в Российской Федерации. Сроки передачи документов из МФЦ в ОМС УМИ ПМО не входят в общий срок предоставления услуги.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к заявлению не приложены документы, перечисленные в пункте 13 настоящего Регламента; 2) предоставление документов, не соответствующих исчерпывающему перечню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указанному в пункте 13 настоящего Регламента; 3) нарушение требований к оформлению документов; 4) наличие в запросах ненормативной лексики и оскорбительных высказываний; 5)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заявитель не имеет права на получение имущества в аренду без проведения торгов в соответствии со статьей 17.1 Федерального закона от 26 июля 2006 года № 135-ФЗ «О защите конкуренции»; 2) имущество будет использоваться государственными органами или органами местного самоуправления в целях решения вопросов местного значения и (или) осуществления 9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Федерации; 3) представление заявителем недостоверных сведений либо истечение срока действия представленных заявителем документов.</w:t>
            </w:r>
          </w:p>
          <w:p>
            <w:pPr>
              <w:pStyle w:val="ConsPlusNormal"/>
              <w:widowControl w:val="false"/>
              <w:spacing w:before="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заявитель не имеет права на получение имущества в аренду без проведения торгов в соответствии со статьей 17.1 Федерального закона от 26 июля 2006 года № 135-ФЗ «О защите конкуренции»; 2) имущество будет использоваться государственными органами или органами местного самоуправления в целях решения вопросов местного значения и (или) осуществления 9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Федерации; 3) представление заявителем недостоверных сведений либо истечение срока действия представленных заявителем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период рассмотрения документов Координационным советом по развитию малого и среднего предпринимательства в Полевском муниципальном округе Свердловской области и Думой Полевского муниципального округа Свердловской области, сроки предоставления муниципальной услуги приостанавливаются.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Муниципальная услуга предоставляется бесплатно.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(через представителя) в МФЦ;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Лично (через представителя) в ОМС УМИ ПМО СО через почтовую связь.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Лично (представителю) через МФЦ на бумажном носителе, полученном из ОМС УМИ ПМО СО.</w:t>
            </w:r>
          </w:p>
        </w:tc>
      </w:tr>
      <w:tr>
        <w:trPr/>
        <w:tc>
          <w:tcPr>
            <w:tcW w:w="157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   Наименование  подуслуги № 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муниципального округа Свердловской области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юридическим лицам»</w:t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 xml:space="preserve">Срок предоставления муниципальной услуги составляет не более «30» (тридцати) рабочих дней с момента предоставления заявителем в ОМС УМИ ПМО документов, указанных в пункте 13 настоящего Регламента, за исключением случаев, если предоставление в аренду является муниципальной преференцией. Срок предоставления муниципальной услуги увеличивается на «45» (сорок пять) рабочих дней при необходимости изготовления технической документации и проведения оценки рыночной стоимости объекта в соответствии с законодательством об оценочной деятельности в Российской Федерации. Сроки передачи документов из МФЦ в ОМС УМИ ПМО не входят в общий срок предоставления услуги.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shd w:fill="auto" w:val="clear"/>
              </w:rPr>
              <w:t xml:space="preserve">Срок предоставления муниципальной услуги составляет не более «30» (тридцати) рабочих дней с момента предоставления заявителем в ОМС УМИ ПМО документов, указанных в пункте 13 настоящего Регламента, за исключением случаев, если предоставление в аренду является муниципальной преференцией. Срок предоставления муниципальной услуги увеличивается на «45» (сорок пять) рабочих дней при необходимости изготовления технической документации и проведения оценки рыночной стоимости объекта в соответствии с законодательством об оценочной деятельности в Российской Федерации. Сроки передачи документов из МФЦ в ОМС УМИ ПМО не входят в общий срок предоставления услуги.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к заявлению не приложены документы, перечисленные в пункте 13 настоящего Регламента; 2) предоставление документов, не соответствующих исчерпывающему перечню документов,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услуг, являющихся необходимыми и обязательными для предоставления муниципальной услуги и подлежащих представлению заявителем, указанному в пункте 13 настоящего Регламента; 3) нарушение требований к оформлению документов; 4) наличие в запросах ненормативной лексики и оскорбительных высказываний; 5)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заявитель не имеет права на получение имущества в аренду без проведения торгов в соответствии со статьей 17.1 Федерального закона от 26 июля 2006 года № 135-ФЗ «О защите конкуренции»; 2) имущество будет использоваться государственными органами или органами местного самоуправления в целях решения вопросов местного значения и (или) осуществления 9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Федерации; 3) представление заявителем недостоверных сведений либо истечение срока действия представленных заявителем документов.</w:t>
            </w:r>
          </w:p>
          <w:p>
            <w:pPr>
              <w:pStyle w:val="ConsPlusNormal"/>
              <w:widowControl w:val="false"/>
              <w:spacing w:before="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заявитель не имеет права на получение имущества в аренду без проведения торгов в соответствии со статьей 17.1 Федерального закона от 26 июля 2006 года № 135-ФЗ «О защите конкуренции»; 2) имущество будет использоваться государственными органами или органами местного самоуправления в целях решения вопросов местного значения и (или) осуществления 9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Федерации; 3) представление заявителем недостоверных сведений либо истечение срока действия представленных заявителем документов.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период рассмотрения документов Координационным советом по развитию малого и среднего предпринимательства в Полевском муниципальном округе Свердловской области и Думой Полевского муниципального округа Свердловской области, сроки предоставления муниципальной услуги приостанавливаются.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Муниципальная услуга предоставляется бесплатно.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(через представителя) в МФЦ;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Лично (через представителя) в ОМС УМИ ПМО СО через почтовую связь.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почтовое отправление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3. Лично (представителю) через МФЦ на бумажном носителе, полученном из ОМС УМИ ПМО СО.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3. Сведения о заявителях «подуслуги»</w:t>
      </w:r>
    </w:p>
    <w:tbl>
      <w:tblPr>
        <w:tblW w:w="1535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5"/>
        <w:gridCol w:w="2267"/>
        <w:gridCol w:w="1985"/>
        <w:gridCol w:w="2127"/>
        <w:gridCol w:w="2267"/>
        <w:gridCol w:w="1985"/>
        <w:gridCol w:w="1990"/>
        <w:gridCol w:w="2054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Установленные требования к документу,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документа, подтверждающего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право подачи заявления от имени заявителя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Установления требования к документу,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подтверждающему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право подачи заявления от имени заявителя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0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 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 xml:space="preserve">муниципального округа Свердловской области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физическим лицам»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паспорт или иной документ, удостоверяющий личность заявителя;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документ, подтверждающий права владения и (или) пользования сетью инженерно-технического обеспечения, частью которой является запрашиваемое имущество, из числа следующих: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создании (строительстве) сети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приобретении права собственности заявителя на сеть инженерно-технического обеспечения (договоры купли-продажи, мены, дарения, иные договоры);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договоры, подтверждающие права владения и (или) пользования сетью инженерно-технического обеспечения (договоры аренды, безвозмездного пользования, доверительного управления, иные договоры);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3) </w:t>
            </w:r>
            <w:r>
              <w:rPr>
                <w:rFonts w:ascii="Times New Roman" w:hAnsi="Times New Roman"/>
                <w:sz w:val="18"/>
                <w:szCs w:val="18"/>
              </w:rPr>
              <w:t>в случае, если предоставление в аренду муниципального имущества без торгов является муниципальной преференцией и предоставляется в соответствии с Положением о предоставлении в аренду муниципального имущества, включенного в перечень муниципального имущества Полевского муниципального округа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7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профессиональную деятельность»), заявителем дополнительно предоставляются следующие документы: заявление о предоставлении муниципальной преференции, в котором указывается: организационно-правовая форма и наименование (для юридических лиц) или фамилия, имя, отчество (для индивидуальных предпринимателей) заявителя; сведения о виде деятельности;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установленный Федеральным законом от 24 июля 2007 года № 209 ФЗ «О развитии малого и среднего предпринимательства в Российской Федерации»; цель предоставления муниципальной преференции ‒ поддержка малого и среднего предпринимательства; вид муниципальной преференции; срок, на который заключается договор аренды.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справку о постановке на учет (снятии с учета) физического лица в качестве налогоплательщика налога на профессиональный доход.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3">
              <w:r>
                <w:rPr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Доверенность.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shd w:fill="auto" w:val="clear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shd w:fill="auto" w:val="clear"/>
              </w:rPr>
              <w:t xml:space="preserve">2.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Наименование  подуслуги № 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юридическим лицам»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паспорт или иной документ, удостоверяющий личность заявителя;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заверенная в установленном законодательством Российской Федерации порядке копия учредительных документов;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случае, если от имени заявителя действует иное лицо, заявление должно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заявление должно содержать также документ, подтверждающий полномочия такого лица;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4)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4" w:tgtFrame="&quot;Кодекс Российской Федерации об административных правонарушениях">
              <w:r>
                <w:rPr>
                  <w:rFonts w:cs="Times New Roman" w:ascii="Times New Roman" w:hAnsi="Times New Roman"/>
                  <w:sz w:val="18"/>
                  <w:szCs w:val="1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5) документ, подтверждающий права владения и (или) пользования сетью инженерно-технического обеспечения, частью которой является запрашиваемое имущество, из числа следующих: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создании (строительстве) сети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приобретении права собственности заявителя на сеть инженерно-технического обеспечения (договоры купли-продажи, мены, дарения, иные договоры);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договоры, подтверждающие права владения и (или) пользования сетью инженерно-технического обеспечения (договоры аренды, безвозмездного пользования, доверительного управления, иные договоры);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6) </w:t>
            </w:r>
            <w:r>
              <w:rPr>
                <w:rFonts w:ascii="Times New Roman" w:hAnsi="Times New Roman"/>
                <w:sz w:val="18"/>
                <w:szCs w:val="18"/>
              </w:rPr>
              <w:t>в случае, если предоставление в аренду муниципального имущества без торгов является муниципальной преференцией и требуется согласие антимонопольного органа, заявителем дополнительно предоставляются следующие документы: 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 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группу; нотариально заверенные копии учредительных документов хозяйствующего субъекта;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7) в случае, если предоставление в аренду муниципального имущества без торгов является муниципальной преференцией и предоставляется в соответствии с Положением о предоставлении в аренду муниципального имущества, включенного в перечень муниципального имущества Полевского муниципального округа Свердловской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профессиональную деятельность»), заявителем дополнительно предоставляются следующие документы: заявление о предоставлении муниципальной преференции, в котором указывается: организационно-правовая форма и наименование (для юридических лиц) или фамилия, имя, отчество (для индивидуальных предпринимателей) заявителя; сведения о виде деятельности; сведения о соответствии заявителя условиям отнесения к категориям субъектов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установленный Федеральным законом от 24 июля 2007 года № 209 ФЗ «О развитии малого и среднего предпринимательства в Российской Федерации»; цель предоставления муниципальной преференции ‒ поддержка малого и среднего предпринимательства; вид муниципальной преференции; срок, на который заключается договор аренды. Юридические лица прилагают к заявлению следующие документы: копии учредительных документов; копию свидетельства о постановке на учет в налоговом органе; документ, подтверждающий полномочия лица, подписавшего заявление, доверенность представителя (в случае представления документов доверенным лицом); справку о состоянии расчетов по налогам, сборам, пеням, штрафам, процентам. Индивидуальные предприниматели прилагают к заявлению: копия свидетельства о государственной регистрации предпринимателя; копия свидетельства о постановке на учет в налоговом органе; справка о состоянии расчетов по налогам, сборам, пеням, штрафам, процентам.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есть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Представитель заявителя, имеющий доверенность, оформленную в соответствии с Гражданским </w:t>
            </w:r>
            <w:hyperlink r:id="rId5">
              <w:r>
                <w:rPr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Федерации; опекун (попечитель).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Доверенность.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4. Документы, предоставляемые заявителем для получения «подуслуги»</w:t>
      </w:r>
    </w:p>
    <w:tbl>
      <w:tblPr>
        <w:tblW w:w="15352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69"/>
        <w:gridCol w:w="2255"/>
        <w:gridCol w:w="1973"/>
        <w:gridCol w:w="2117"/>
        <w:gridCol w:w="2252"/>
        <w:gridCol w:w="1977"/>
        <w:gridCol w:w="1967"/>
        <w:gridCol w:w="2140"/>
      </w:tblGrid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Наименования документов, которые предоставляет заявитель для  получения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«подуслуги»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физическим лицам»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Обращение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Копия- 1 (при необходимости получения заявителем отметки о сдаче документов в ОМС УМИ ПМО СО)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обязательным указанием фамилии, имени, отчества (при наличии), почтового адреса, по которому должен быть направлен ответ, адреса жилого помещения, в отношении которого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предоставляется имущество.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удостоверяющий полномочия представителя заявителя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редоставление муниципального имущества в аренду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заявление 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6" w:tgtFrame="&quot;Кодекс Российской Федерации об административных правонарушениях">
              <w:r>
                <w:rPr>
                  <w:rFonts w:cs="Times New Roman" w:ascii="Times New Roman" w:hAnsi="Times New Roman"/>
                  <w:sz w:val="18"/>
                  <w:szCs w:val="1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редоставление муниципального имущества в аренду без проведения торгов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подтверждающий права владения и (или) пользования сетью инженерно-технического обеспечения, частью которой является запрашиваемое имущество, из числа следующих: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создании (строительстве) сети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приобретении права собственности заявителя на сеть инженерно-технического обеспечения (договоры купли-продажи, мены, дарения, иные договоры);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договоры, подтверждающие права владения и (или) пользования сетью инженерно-технического обеспечения (договоры аренды, безвозмездного пользования, доверительного управления, иные договоры)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нотариально заверенные копии учредительных документов хозяйствующего субъекта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   Наименование  подуслуги № 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юридическим лицам»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Обращение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Копия- 1 (при необходимости получения заявителем отметки о сдаче документов в ОМС УМИ ПМО СО)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обязательным указанием фамилии, имени, отчества (при наличии), почтового адреса, по которому должен быть направлен ответ, адреса жилого помещения, в отношении которого оформляется дубликат договора социального найма.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3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удостоверяющий полномочия представителя заявителя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случае, если от имени заявителя действует иное лицо, заявление должно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заявление должно содержать также документ, подтверждающий полномочия такого лица.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редоставление муниципального имущества в аренду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7" w:tgtFrame="&quot;Кодекс Российской Федерации об административных правонарушениях">
              <w:r>
                <w:rPr>
                  <w:rFonts w:cs="Times New Roman" w:ascii="Times New Roman" w:hAnsi="Times New Roman"/>
                  <w:sz w:val="18"/>
                  <w:szCs w:val="1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редоставление муниципального имущества в аренду без проведения торгов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документ, подтверждающий права владения и (или) пользования сетью инженерно-технического обеспечения, частью которой является запрашиваемое имущество, из числа следующих: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создании (строительстве) сети инженерно-технического обеспечения;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 о приобретении права собственности заявителя на сеть инженерно-технического обеспечения (договоры купли-продажи, мены, дарения, иные договоры);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договоры, подтверждающие права владения и (или) пользования сетью инженерно-технического обеспечения (договоры аренды, безвозмездного пользования, доверительного управления, иные договоры)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перечень видов деятельности, осуществляемых и (или) осуществлявшихся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государственную или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Документ, обосновывающий п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редоставление муниципального имущества в аренду без проведения торгов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нотариально заверенные копии учредительных документов хозяйствующего субъекта </w:t>
            </w:r>
            <w:r>
              <w:rPr>
                <w:rFonts w:cs="Times New Roman" w:ascii="Times New Roman" w:hAnsi="Times New Roman"/>
                <w:sz w:val="18"/>
                <w:szCs w:val="18"/>
                <w:lang w:eastAsia="ar-SA"/>
              </w:rPr>
              <w:t>(при необходимости).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Копия-1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Подлинник предоставляется обязательно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Текст документов должен быть читаемым, без приписок, подчисток, помарок.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Раздел 5. Документы и сведения, получаемые посредством межведомственного информационного взаимодействия </w:t>
      </w:r>
    </w:p>
    <w:tbl>
      <w:tblPr>
        <w:tblW w:w="1535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765"/>
        <w:gridCol w:w="1667"/>
        <w:gridCol w:w="1765"/>
        <w:gridCol w:w="1730"/>
        <w:gridCol w:w="1728"/>
        <w:gridCol w:w="1400"/>
        <w:gridCol w:w="1769"/>
        <w:gridCol w:w="1765"/>
        <w:gridCol w:w="1759"/>
      </w:tblGrid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Перечень 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органа (организации),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SID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электронного сервиса/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15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36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физическим лицам»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 отсутствии решения арбитражного суда о признании заявителя -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8" w:tgtFrame="&quot;Кодекс Российской Федерации об административных правонарушениях">
              <w:r>
                <w:rPr>
                  <w:rFonts w:cs="Times New Roman" w:ascii="Times New Roman" w:hAnsi="Times New Roman"/>
                  <w:sz w:val="18"/>
                  <w:szCs w:val="1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 УМИ ПМО СО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ФНС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SID0003525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  <w:tr>
        <w:trPr/>
        <w:tc>
          <w:tcPr>
            <w:tcW w:w="15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   Наименование  подуслуги № 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юридическим лицам»</w:t>
            </w:r>
          </w:p>
        </w:tc>
      </w:tr>
      <w:tr>
        <w:trPr/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об отсутствии решения о ликвидации заявителя - юридического лица, об отсутствии решения арбитражного суда о признании заявителя - юридического лица,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9" w:tgtFrame="&quot;Кодекс Российской Федерации об административных правонарушениях">
              <w:r>
                <w:rPr>
                  <w:rFonts w:cs="Times New Roman" w:ascii="Times New Roman" w:hAnsi="Times New Roman"/>
                  <w:sz w:val="18"/>
                  <w:szCs w:val="18"/>
                </w:rPr>
                <w:t>Кодексом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ОМС УМИ ПМО СО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ФНС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SID0003525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6. Результат «подуслуги»</w:t>
      </w:r>
    </w:p>
    <w:tbl>
      <w:tblPr>
        <w:tblW w:w="153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31"/>
        <w:gridCol w:w="2108"/>
        <w:gridCol w:w="2255"/>
        <w:gridCol w:w="1707"/>
        <w:gridCol w:w="2223"/>
        <w:gridCol w:w="2221"/>
        <w:gridCol w:w="1500"/>
        <w:gridCol w:w="1490"/>
        <w:gridCol w:w="1415"/>
      </w:tblGrid>
      <w:tr>
        <w:trPr>
          <w:trHeight w:val="637" w:hRule="atLeast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Документ/документы, являющийся(иеся) результатом «подуслуги»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Требования к документу/документам,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являющемуся(ихся) результатом «подуслуги»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Характеристика результата «подуслуги» (положительный/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отрицательный)</w:t>
            </w:r>
          </w:p>
        </w:tc>
        <w:tc>
          <w:tcPr>
            <w:tcW w:w="2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Форма документа/документов, являющегося(ихся) результатом «подуслуги»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Образец документа/документов, являющегося(ихся) результатом «подуслуги»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>
        <w:trPr>
          <w:trHeight w:val="147" w:hRule="atLeast"/>
        </w:trPr>
        <w:tc>
          <w:tcPr>
            <w:tcW w:w="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 МФЦ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</w:tr>
      <w:tr>
        <w:trPr>
          <w:trHeight w:val="147" w:hRule="atLeast"/>
        </w:trPr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 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физическим лицам»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Решение о предоставлении муниципального имущества в аренду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 предоставлении муниципальной услуги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 о предоставлении муниципального имущества в аренду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Документы более двух листов прошиваются в установленном порядке, листы нумеруются, на обороте последнего листа проставляется отметка о количестве сшитых листов, личная подпись, расшифровка подписи (инициалы, фамилия) и ставится печать.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Уведомление  об отказе в предоставлении муниципальной услуги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Письменное уведомление  об обоснованном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предоставлении муниципальной услуги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Приложение № 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15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   Наименование  подуслуги № 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юридическим лицам»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Решение о предоставлении муниципального имущества в аренду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 предоставлении муниципальной услуги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Договор о предоставлении муниципального имущества в аренду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Документы более двух листов прошиваются в установленном порядке, листы нумеруются, на обороте последнего листа проставляется отметка о количестве сшитых листов, личная подпись, расшифровка подписи (инициалы, фамилия) и ставится печать.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>
        <w:trPr>
          <w:trHeight w:val="147" w:hRule="atLeast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Уведомление  об отказе в предоставлении муниципальной услуги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Письменное уведомление  об обоснованном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18"/>
                <w:szCs w:val="18"/>
                <w:lang w:val="ru-RU" w:eastAsia="ru-RU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предоставлении муниципальной услуги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shd w:fill="auto" w:val="clear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shd w:fill="auto" w:val="clear"/>
              </w:rPr>
              <w:t>Приложение № 2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1. Лично (через представителя) в ОМС УМИ ПМО СО на бумажном носителе;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2. Лично (представителю) через МФЦ на бумажном носителе, полученном из ОМС УМИ ПМО СО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со дня регистрации заявления в ОМС УМИ ПМО СО (МФЦ)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7. Технологические процессы предоставления «подуслуги» (БЛОК - схема приложение № 14)</w:t>
      </w:r>
    </w:p>
    <w:tbl>
      <w:tblPr>
        <w:tblW w:w="15568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32"/>
        <w:gridCol w:w="3090"/>
        <w:gridCol w:w="2907"/>
        <w:gridCol w:w="2399"/>
        <w:gridCol w:w="2182"/>
        <w:gridCol w:w="2281"/>
        <w:gridCol w:w="2176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Сроки исполнения процедура (процесса)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 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физическим лицам»</w:t>
            </w:r>
          </w:p>
        </w:tc>
      </w:tr>
      <w:tr>
        <w:trPr>
          <w:trHeight w:val="249" w:hRule="atLeast"/>
        </w:trPr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</w:r>
          </w:p>
        </w:tc>
      </w:tr>
      <w:tr>
        <w:trPr>
          <w:trHeight w:val="845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запрос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физического лица в ОМС УМИ ПМО СО или в МФЦ в целях получения необходимой информации о получении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услугу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время, затраченное на данную административную процедуру, составляет в день обращения в среднем 15 минут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информация предоставляется специалистами ОМС УМИ ПМО СО. Информирование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по вопросам предоставления муниципальной услуги осуществляется также специалистами МФЦ.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При ответе на устное обращение специалист должен дать исчерпывающий ответ заявителю в пределах своей компетенции по поставленным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Телефон (834350 54214, факс 53206);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Официальный сайт ОМС УМИ ПМО СО (</w:t>
            </w:r>
            <w:hyperlink r:id="rId10">
              <w:r>
                <w:rPr>
                  <w:rFonts w:cs="Calibri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Электронная почта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umi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polevskoy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yandex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Информационные материалы в местах предоставления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Доступ к информационным  и справочно- правовым системам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>Информацию заявитель может получить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Информацию о месте нахождения, телефоне, адресе электронной почты, графике и режиме работы МФЦ (отделов МФЦ)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можно получить на официальном сайте МФЦ (</w:t>
            </w:r>
            <w:hyperlink r:id="rId11">
              <w:r>
                <w:rPr>
                  <w:rFonts w:ascii="Times New Roman" w:hAnsi="Times New Roman"/>
                  <w:kern w:val="2"/>
                  <w:sz w:val="18"/>
                  <w:szCs w:val="18"/>
                </w:rPr>
                <w:t>http://www.mfc66.ru/</w:t>
              </w:r>
            </w:hyperlink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Приложение № 1</w:t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2) 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23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поступление заявления в ОМС УМИ ПМО СО или в МФЦ;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проверяются документы, удостоверяющие личность заявителя и полномочия заявителя, в том числе полномочия представителя (в случае обращения представителя заявителя);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сличаются представленные экземпляры подлинников и копий документов;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4) устанавливается факт полноты представления заявителем необходимых документов в соответствии с перечнем, установленным пунктом 13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5) проверяется соответствие представленных документов требованиям, установленным пунктом 22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6) принимается заявление и прилагаемые к нему документы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7) поступившие в ОМС УМИ ПМО СО или в МФЦ заявления регистрируются в день поступления заявления в ОМС УМИ ПМО СО или в МФЦ, в установленном порядке и передаются специалисту для рассмотрения;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8) сообщается заявителю номер и дата регистрации заявления.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время, затраченное на данную административную процедуру, составляет в день поступления в среднем 10 минут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Прием заявления и документов,  регистрация заявления осуществляется специалистами ОМС УМИ ПМО СО (кабинет № 32), в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случае подачи заявления через МФЦ прием заявления и документов осуществляет специалист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В случае подачи заявления через МФЦ регистрацию документов осуществляет специалист МФЦ. 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Документы, принятые МФЦ, не позднее следующего рабочего дня после приема и регистрации передаются в ОМС УМИ ПМО СО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Сканер,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программа для регистрации входящей корреспонденции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№ 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  <w:t>3) Рассмотрение заявления заявителя и прилагаемых к нему документов и принятие решения о предоставлении муниципальной услуги и заключение договора аренды или принятие решения об отказе в предоставлении муниципальной услуги с направлением ответа заявителю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Рассмотрение заявления заявителя и прилагаемых к нему документов и принятие решения о предоставлении муниципальной услуги и заключение договора аренды или принятие решения об отказе в предоставлении муниципальной услуги с направлением ответа заявителю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зарегистрированное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зарегистрированные заявления направляются на рассмотрение специалисту;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3) специалист проводит проверку обращения заявителя и прилагаемых к нему документов на соответствие требованиям действующего законодательства и </w:t>
            </w:r>
            <w:hyperlink w:anchor="Par89" w:tgtFrame="Ссылка на текущий документ">
              <w:r>
                <w:rPr>
                  <w:rFonts w:cs="Times New Roman" w:ascii="Times New Roman" w:hAnsi="Times New Roman"/>
                  <w:sz w:val="18"/>
                  <w:szCs w:val="18"/>
                </w:rPr>
                <w:t xml:space="preserve">пункту 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9 Регламента, оценивает на основании запроса заявителя и прилагаемых к нему документов наличие (отсутствие) права заявителя на предоставление ему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4) специалист осуществляет подготовку и направление запроса в Федеральную налоговую службу России: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о предоставлении выписки из Единого государственного реестра индивидуальных предпринимателей - для индивидуальных предпринимателей.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Специалист проверяет полноту полученной информации (документов).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случае поступления запрошенной информации (документов) не в полном объеме или содержащей противоречивые сведения, специалист уточняет запрос и направляет его повторно.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5) В случае отсутствия оснований для отказа в предоставлении муниципальной услуги, специалист получает кадастровый паспорт объекта (пр  необходимости), заказывает отчет о независимой оценке стоимости права аренды объекта. После получения отчета об оценке имущества, готовит и передает проект постановления о предоставлении муниципальной услуги на подпись Главе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6) После поступления в ОМС УМИ ПМО СО подписанного Главой ПМО СО постановления Главы ПМО СО, заявителю направляется 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  предоставлении муниципальной услуги и договор о предоставлении муниципального имущества в аренду.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7) В случае наличии оснований для отказа в предоставлении муниципальной услуги, специалист готовит проект постановления Главы ПМО СО об отказе в предоставлении муниципальной услуги.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8). После поступления в ОМС УМИ ПМО СО подписанного Главой ПМО СО постановления Главы ПМО СО об отказе в предоставлении муниципальной услуги, заявителю направляется письменное уведомление  об отказе в предоставлении муниципальной услуги 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 предоставлении муниципальной услуги.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Общее время, затраченное на данную административную процедуру, составляет не более 30 рабочих дней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5 рабочих дней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со дня принятия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течение 3 дней, следующих за днем получения запрашиваемой информации (документов)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время изготовления технической документации и определения стоимости муниципального имущества в целях передачи в аренду срок исполнения муниципальной услуги продляется.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рассмотрение заявления и проверка сведений, предоставленных заявителями при подаче заявления, осуществляется специалистами ОМС УМИ ПМО СО. 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 предоставлении муниципальной услуги, договора о предоставлении муниципального имущества в аренду или письменное уведомление  об обоснованном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подписывается начальником ОМС УМИ ПМО СО.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right" w:pos="196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196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196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2. Наименование  подуслуги  № 2 «Предоставление муниципального имущества в аренду без проведения торгов на территории Полевского муниципального округа Свердловской области юридическим лицам»</w:t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  <w:p>
            <w:pPr>
              <w:pStyle w:val="ListParagraph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Информирование и консультирование заявителей по вопросам предоставления муниципальной услуги (в случае необходимости)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запрос</w:t>
            </w:r>
            <w:r>
              <w:rPr>
                <w:rFonts w:cs="Times New Roman" w:ascii="Times New Roman" w:hAnsi="Times New Roman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физического лица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или в МФЦ в целях получения необходимой информации о получении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информация предоставляется в день обращения по следующим вопросам: о перечне документов, необходимых для получения муниципальной услуги, о графике работы специалистов, об адресах и номерах телефонов, о времени выдачи документов, о порядке обжалования решений, действий (бездействия) специалистов, предоставляющих муниципальную услугу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время, затраченное на данную административную процедуру, составляет в день обращения в среднем 15 минут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информация предоставляется специалистами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 Информирование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по вопросам предоставления муниципальной услуги осуществляется также специалистами МФЦ.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При ответе на устное обращение специалист должен дать исчерпывающий ответ заявителю в пределах своей компетенции по поставленным вопросам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Телефон (834350 54214, факс 53206);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Официальный сайт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</w:t>
            </w:r>
            <w:hyperlink r:id="rId12">
              <w:r>
                <w:rPr>
                  <w:rFonts w:cs="Calibri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Электронная почта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umi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polevskoy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yandex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Информационные материалы в местах предоставления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Доступ к информационным  и справочно- правовым системам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>Информацию заявитель может получить в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Информацию о месте нахождения, телефоне, адресе электронной почты, графике и режиме работы МФЦ (отделов МФЦ)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можно получить на официальном сайте МФЦ (</w:t>
            </w:r>
            <w:hyperlink r:id="rId13">
              <w:r>
                <w:rPr>
                  <w:rFonts w:ascii="Times New Roman" w:hAnsi="Times New Roman"/>
                  <w:kern w:val="2"/>
                  <w:sz w:val="18"/>
                  <w:szCs w:val="18"/>
                </w:rPr>
                <w:t>http://www.mfc66.ru/</w:t>
              </w:r>
            </w:hyperlink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Приложение 2, 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2) 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поступление заявления в ОМС УМИ ПМО СО или в МФЦ;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проверяются документы, удостоверяющие личность заявителя и полномочия заявителя, в том числе полномочия представителя (в случае обращения представителя заявителя);</w:t>
            </w:r>
          </w:p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сличаются представленные экземпляры подлинников и копий документов;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4) устанавливается факт полноты представления заявителем необходимых документов в соответствии с перечнем, установленным пунктом 13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5) проверяется соответствие представленных документов требованиям, установленным пунктом 22 Регламента;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6) принимается заявление и прилагаемые к нему документы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7) поступившие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или в МФЦ заявления регистрируются в день поступления заявления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или в МФЦ, в установленном порядке и передаются специалисту для рассмотрения;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8) сообщается заявителю номер и дата регистрации заявления.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время, затраченное на данную административную процедуру, составляет в день поступления в среднем 10 минут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Прием заявления и документов,  регистрация заявления осуществляется специалистами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(кабинет № 32), в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 случае подачи заявления через МФЦ прием заявления и документов осуществляет специалист МФЦ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2"/>
                <w:sz w:val="18"/>
                <w:szCs w:val="18"/>
                <w:lang w:eastAsia="zh-CN"/>
              </w:rPr>
              <w:t xml:space="preserve">В случае подачи заявления через МФЦ регистрацию документов осуществляет специалист МФЦ. </w:t>
            </w:r>
            <w:r>
              <w:rPr>
                <w:rFonts w:cs="Times New Roman" w:ascii="Times New Roman" w:hAnsi="Times New Roman"/>
                <w:kern w:val="2"/>
                <w:sz w:val="18"/>
                <w:szCs w:val="18"/>
              </w:rPr>
              <w:t>Документы, принятые МФЦ, не позднее следующего рабочего дня после приема и регистрации передаются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2"/>
                <w:sz w:val="18"/>
                <w:szCs w:val="18"/>
                <w:lang w:val="ru-RU" w:eastAsia="en-US" w:bidi="ar-SA"/>
              </w:rPr>
              <w:t>МО СО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Сканер,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копир;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программа для регистрации входящей корреспонденции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15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8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  <w:t>3) Рассмотрение заявления заявителя и прилагаемых к нему документов и принятие решения о предоставлении муниципальной услуги и заключение договора аренды или принятие решения об отказе в предоставлении муниципальной услуги с направлением ответа заявителю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0"/>
                <w:szCs w:val="20"/>
              </w:rPr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3) Рассмотрение заявления заявителя и прилагаемых к нему документов и принятие решения о предоставлении муниципальной услуги и заключение договора аренды или принятие решения об отказе в предоставлении муниципальной услуги с направлением ответа заявителю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1) основанием для начала административной процедуры является зарегистрированное заявление;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2) зарегистрированные заявления направляются на рассмотрение специалисту;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3) специалист проводит проверку обращения заявителя и прилагаемых к нему документов на соответствие требованиям действующего законодательства и </w:t>
            </w:r>
            <w:hyperlink w:anchor="Par89" w:tgtFrame="Ссылка на текущий документ">
              <w:r>
                <w:rPr>
                  <w:rFonts w:cs="Times New Roman" w:ascii="Times New Roman" w:hAnsi="Times New Roman"/>
                  <w:sz w:val="18"/>
                  <w:szCs w:val="18"/>
                </w:rPr>
                <w:t xml:space="preserve">пункту 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13 Регламента, оценивает на основании запроса заявителя и прилагаемых к нему документов наличие (отсутствие) права заявителя на предоставление ему муниципальной услуги;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4) специалист осуществляет подготовку и направление запроса в Федеральную налоговую службу России: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 о предоставлении выписки из Единого государственного реестра юридических лиц - для юридических лиц.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Специалист проверяет полноту полученной информации (документов).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случае поступления запрошенной информации (документов) не в полном объеме или содержащей противоречивые сведения, специалист уточняет запрос и направляет его повторно.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5) В случае отсутствия оснований для отказа в предоставлении муниципальной услуги, специалист получает кадастровый паспорт объекта (пр  необходимости), заказывает отчет о независимой оценке стоимости права аренды объекта. После получения отчета об оценке имущества, готовит и передает проект постановления о предоставлении муниципальной услуги на подпись Главе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6) После поступления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подписанного Главой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постановления Главы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, заявителю направляется 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за подписью начальника ОМС УМИ П</w:t>
            </w:r>
            <w:r>
              <w:rPr>
                <w:rStyle w:val="BodyTextChar"/>
                <w:rFonts w:eastAsia="Calibri" w:cs="Times New Roman" w:ascii="Times New Roman" w:hAnsi="Times New Roman"/>
                <w:b w:val="false"/>
                <w:bCs w:val="false"/>
                <w:color w:val="auto"/>
                <w:kern w:val="0"/>
                <w:sz w:val="18"/>
                <w:szCs w:val="18"/>
                <w:lang w:val="ru-RU" w:eastAsia="ru-RU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  предоставлении муниципальной услуги и договор о предоставлении муниципального имущества в аренду.</w:t>
            </w:r>
          </w:p>
          <w:p>
            <w:pPr>
              <w:pStyle w:val="ConsPlusNormal"/>
              <w:widowControl w:val="false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7) В случае наличии оснований для отказа в предоставлении муниципальной услуги, специалист готовит проект постановления Главы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ar-SA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об отказе в предоставлении муниципальной услуги.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8). После поступления в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подписанного Главой ПМО СО постановления Главы ПМО СО об отказе в предоставлении муниципальной услуги, заявителю направляется письменное уведомление  об отказе в предоставлении муниципальной услуги 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за подписью начальника ОМС УМИ ПМО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 предоставлении муниципальной услуги.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Общее время, затраченное на данную административную процедуру, составляет не более 30 дней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>5 рабочих дней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со дня принятия документов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течение 3 дней, следующих за днем получения запрашиваемой информации (документов)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 время изготовления технической документации и определения стоимости муниципального имущества в целях передачи в аренду срок исполнения муниципальной услуги продляется.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BodyTextChar"/>
                <w:b w:val="false"/>
                <w:b w:val="false"/>
                <w:bCs w:val="false"/>
                <w:sz w:val="18"/>
                <w:szCs w:val="18"/>
                <w:lang w:val="ru-RU"/>
              </w:rPr>
            </w:pPr>
            <w:r>
              <w:rPr>
                <w:b w:val="false"/>
                <w:bCs w:val="false"/>
                <w:sz w:val="18"/>
                <w:szCs w:val="1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рассмотрение заявления и проверка сведений, предоставленных заявителями при подаче заявления, осуществляется специалистами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 Письменное уведомление  о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 предоставлении муниципальной услуги, договора о предоставлении муниципального имущества в аренду или письменное уведомление  об обоснованном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с приложением постановления Главы Полевского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муниципального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округа Свердловской области об отказе в предоставлении муниципальной услуги</w:t>
            </w:r>
            <w:r>
              <w:rPr>
                <w:rStyle w:val="BodyTextChar"/>
                <w:b w:val="false"/>
                <w:bCs w:val="false"/>
                <w:sz w:val="18"/>
                <w:szCs w:val="18"/>
                <w:lang w:val="ru-RU"/>
              </w:rPr>
              <w:t xml:space="preserve"> подписывается начальником ОМС УМИ ПМО СО.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Компьютер,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Раздел 8. Особенности предоставления «подуслуги» в электронной форме»</w:t>
      </w:r>
    </w:p>
    <w:tbl>
      <w:tblPr>
        <w:tblW w:w="1535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207"/>
        <w:gridCol w:w="2186"/>
        <w:gridCol w:w="2182"/>
        <w:gridCol w:w="2188"/>
        <w:gridCol w:w="2187"/>
        <w:gridCol w:w="2206"/>
        <w:gridCol w:w="2193"/>
      </w:tblGrid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формирования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запроса о предоставлении «подуслуги»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предоставления «подуслуги»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(бездействий) органа в процессе получения «подуслуги»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</w:tr>
      <w:tr>
        <w:trPr/>
        <w:tc>
          <w:tcPr>
            <w:tcW w:w="15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1. Наименование  подуслуги  № 1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физическим лицам»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«Интернет»): </w:t>
            </w:r>
            <w:hyperlink r:id="rId14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МФЦ: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 xml:space="preserve">1.Официальный сайт: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66.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 xml:space="preserve">2.Многоканальный телефон: </w:t>
            </w:r>
            <w:r>
              <w:rPr>
                <w:rFonts w:cs="Times New Roman" w:ascii="Arial;Tahoma;Verdana;sans-serif" w:hAnsi="Arial;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lang w:eastAsia="ru-RU"/>
              </w:rPr>
              <w:t>+7 (343) 273-00-08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3.Через электронный терминал  в офисах МФЦ.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«Интернет»): </w:t>
            </w:r>
            <w:hyperlink r:id="rId15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Официальный сайт ОМС УМИ ПМО СО </w:t>
            </w:r>
            <w:hyperlink r:id="rId16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  <w:tr>
        <w:trPr/>
        <w:tc>
          <w:tcPr>
            <w:tcW w:w="15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2.    Наименование  подуслуги №2  «Предоставление муниципального имущества в аренду без проведения торгов на территории Полевского </w:t>
            </w:r>
            <w:r>
              <w:rPr>
                <w:rFonts w:eastAsia="Calibri" w:cs="Times New Roman" w:ascii="Times New Roman" w:hAnsi="Times New Roman"/>
                <w:b/>
                <w:bCs/>
                <w:color w:val="auto"/>
                <w:kern w:val="0"/>
                <w:sz w:val="20"/>
                <w:szCs w:val="20"/>
                <w:lang w:val="ru-RU" w:eastAsia="en-US" w:bidi="ar-SA"/>
              </w:rPr>
              <w:t>муниципального округа Свердловской области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юридическим лицам»</w:t>
            </w:r>
          </w:p>
        </w:tc>
      </w:tr>
      <w:tr>
        <w:trPr/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«Интернет»): </w:t>
            </w:r>
            <w:hyperlink r:id="rId17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МФЦ: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 xml:space="preserve">1.Официальный сайт: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ru-RU"/>
              </w:rPr>
              <w:t>mfc</w:t>
            </w: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66.</w:t>
            </w:r>
            <w:r>
              <w:rPr>
                <w:rFonts w:cs="Times New Roman" w:ascii="Times New Roman" w:hAnsi="Times New Roman"/>
                <w:sz w:val="18"/>
                <w:szCs w:val="18"/>
                <w:lang w:val="en-US" w:eastAsia="ru-RU"/>
              </w:rPr>
              <w:t>ru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 xml:space="preserve">2.Многоканальный телефон: </w:t>
            </w:r>
            <w:r>
              <w:rPr>
                <w:rFonts w:ascii="Arial;Tahoma;Verdana;sans-serif" w:hAnsi="Arial;Tahoma;Verdan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+7 (343) 273-00-08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hd w:val="clear" w:color="auto" w:fill="92D050"/>
              <w:spacing w:lineRule="auto" w:line="240" w:beforeAutospacing="1" w:afterAutospacing="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3.Через электронный терминал  в офисах МФЦ.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Всю указанную информацию заявитель может получить посредством официального сайта ОМС УМИ П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18"/>
                <w:szCs w:val="18"/>
                <w:lang w:val="ru-RU" w:eastAsia="en-US" w:bidi="ar-SA"/>
              </w:rPr>
              <w:t>МО СО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в информационно-телекоммуникационной сети «Интернет» (далее – сеть «Интернет»): </w:t>
            </w:r>
            <w:hyperlink r:id="rId18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Официальный сайт Администрации ПМО СО </w:t>
            </w:r>
            <w:hyperlink r:id="rId19">
              <w:r>
                <w:rPr>
                  <w:rFonts w:ascii="Times New Roman" w:hAnsi="Times New Roman"/>
                  <w:color w:val="auto"/>
                  <w:sz w:val="18"/>
                  <w:szCs w:val="18"/>
                </w:rPr>
                <w:t>http://www.umi-pgo.ru/</w:t>
              </w:r>
            </w:hyperlink>
            <w:r>
              <w:rPr>
                <w:rFonts w:cs="Times New Roman" w:ascii="Times New Roman" w:hAnsi="Times New Roman"/>
                <w:sz w:val="18"/>
                <w:szCs w:val="18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по электронной почте: 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umi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polevskoy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yandex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>
      <w:pPr>
        <w:sectPr>
          <w:headerReference w:type="default" r:id="rId20"/>
          <w:type w:val="nextPage"/>
          <w:pgSz w:orient="landscape" w:w="16838" w:h="11906"/>
          <w:pgMar w:left="851" w:right="851" w:header="709" w:top="851" w:footer="0" w:bottom="851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ru-RU"/>
        </w:rPr>
        <w:tab/>
        <w:tab/>
        <w:tab/>
        <w:t>Приложение № 1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«Предоставление муниципального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в аренду без проведения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 на территории Полевского 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ru-RU" w:eastAsia="en-US" w:bidi="ar-SA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Свердловской области»</w:t>
      </w:r>
    </w:p>
    <w:p>
      <w:pPr>
        <w:pStyle w:val="Normal"/>
        <w:widowControl w:val="false"/>
        <w:tabs>
          <w:tab w:val="clear" w:pos="708"/>
          <w:tab w:val="left" w:pos="1780" w:leader="none"/>
        </w:tabs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3540" w:hanging="0"/>
        <w:jc w:val="right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  <w:lang w:eastAsia="ru-RU"/>
        </w:rPr>
        <w:t>Начальнику ОМС Управление муниципальным</w:t>
      </w:r>
    </w:p>
    <w:p>
      <w:pPr>
        <w:pStyle w:val="Normal"/>
        <w:widowControl w:val="false"/>
        <w:ind w:left="2124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имуществом Полевского </w:t>
      </w:r>
      <w:r>
        <w:rPr>
          <w:rFonts w:ascii="Times New Roman" w:hAnsi="Times New Roman"/>
          <w:sz w:val="24"/>
          <w:szCs w:val="24"/>
          <w:lang w:val="ru-RU"/>
        </w:rPr>
        <w:t>муниципального округа Свердловской области</w:t>
      </w:r>
    </w:p>
    <w:p>
      <w:pPr>
        <w:pStyle w:val="Normal"/>
        <w:widowControl w:val="false"/>
        <w:ind w:left="2124" w:right="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____________________________________________                                 </w:t>
      </w:r>
    </w:p>
    <w:p>
      <w:pPr>
        <w:pStyle w:val="Normal"/>
        <w:widowControl w:val="false"/>
        <w:ind w:left="3686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реквизиты заявителя - фирменное наименование, сведения об организационно-правовой форме,о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>
      <w:pPr>
        <w:pStyle w:val="Normal"/>
        <w:widowControl w:val="false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0" w:name="Par290"/>
      <w:bookmarkStart w:id="1" w:name="Par290"/>
      <w:bookmarkEnd w:id="1"/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>
      <w:pPr>
        <w:pStyle w:val="Normal"/>
        <w:widowControl w:val="false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Прошу  предоставить  в  аренду  в  соответствии  с  Федеральным </w:t>
      </w:r>
      <w:hyperlink r:id="rId21">
        <w:r>
          <w:rPr>
            <w:rFonts w:ascii="Times New Roman" w:hAnsi="Times New Roman"/>
            <w:color w:val="01010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26 июля </w:t>
        <w:br/>
        <w:t>2006 года  № 135-ФЗ  «О защите конкуренции»  нежилое   помещение (здание, сооружение)</w:t>
      </w:r>
    </w:p>
    <w:p>
      <w:pPr>
        <w:pStyle w:val="Normal"/>
        <w:widowControl w:val="false"/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(указываются этаж, номер помещения и номера комнат в соответствии с технической документацией)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______ кв.м в здании, расположенном по адресу: __________________________</w:t>
      </w:r>
    </w:p>
    <w:p>
      <w:pPr>
        <w:pStyle w:val="Normal"/>
        <w:widowControl w:val="false"/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адрес здания в соответствии с технической документацией)</w:t>
      </w:r>
    </w:p>
    <w:p>
      <w:pPr>
        <w:pStyle w:val="Normal"/>
        <w:widowControl w:val="false"/>
        <w:spacing w:lineRule="auto" w:line="240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использования под _________________________________________________________</w:t>
      </w:r>
    </w:p>
    <w:p>
      <w:pPr>
        <w:pStyle w:val="Normal"/>
        <w:widowControl w:val="false"/>
        <w:spacing w:lineRule="auto" w:line="240" w:before="0" w:after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(указывается цель использования арендуемых помещений)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срок 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Заявитель: ___________________ ________________________________________________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(подпись)                                                          (Ф.И.О.)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М.П.</w:t>
      </w:r>
    </w:p>
    <w:p>
      <w:pPr>
        <w:pStyle w:val="Normal"/>
        <w:widowControl w:val="false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(дата)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Мне разъяснено, что 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услуг, которые являются необходимыми и обязательными для предоставления муниципальной услуги, что документы, перечисленные в пункте 14 административного регламента, необязательны для представления и могут быть получены органом, предоставляющим муниципальную услугу, самостоятельно. Документы приобщаются мною по собственной инициативе.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распространение, в том числе передачу, обезличивание, блокирование, уничтожение) сведений, указанных в настоящем заявлении и прилагаемых к нему документов. Мне разъяснено, что данное согласие может быть отозвано мною в письменной форме.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«__» ______________ _________________ ___________________________________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(дата)                      (подпись)                         (инициалы и фамилия) </w:t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354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1780" w:leader="none"/>
        </w:tabs>
        <w:spacing w:lineRule="auto" w:line="240" w:before="0" w:after="0"/>
        <w:ind w:left="4956" w:hanging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к Административному регламенту предоставление муниципальной услуги «Предоставление муниципального имущества в аренду без проведения торгов на территории Полевского муниципального округа Свердловской области» 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Решение об отказе в предоставлении услуги «Предоставление муниципального имущества в аренду без проведения торгов на территории Полевского муниципального округа Свердловской области»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Кому: _____________________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ИНН: _____________________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Представитель: _____________________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ab/>
        <w:tab/>
        <w:t xml:space="preserve">  Контактные данные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представителя: 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тел.: 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эл. почта: _____________________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________________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отказе в предоставлении услуги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поступившего заявления, зарегистрированного _____________ № ________ </w:t>
        <w:tab/>
        <w:tab/>
        <w:tab/>
        <w:tab/>
        <w:tab/>
        <w:tab/>
        <w:tab/>
        <w:tab/>
        <w:tab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(дата)                       (номер)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об отказе в предоставлении услуги по следующим основаниям: _____________________________________________________________________________ _____________________________________________________________________________Разъяснение причин отказа: _____________________________________________________________________________ 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Данный отказ может быть обжалован в досудебном порядке путем направления жалобы в ОМС УМИ ПМО, а также в судебном порядке.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                                                                         ____________________ </w:t>
        <w:tab/>
        <w:tab/>
        <w:tab/>
        <w:tab/>
        <w:tab/>
        <w:tab/>
        <w:tab/>
        <w:tab/>
        <w:tab/>
        <w:t xml:space="preserve">        (расшифровка подписи) </w:t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«Предоставление муниципального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имущества в аренду без проведения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торгов на территории Полевского 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color w:val="auto"/>
          <w:kern w:val="0"/>
          <w:sz w:val="24"/>
          <w:szCs w:val="24"/>
          <w:lang w:val="ru-RU" w:eastAsia="en-US" w:bidi="ar-SA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округа Свердловской области»</w:t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245" w:right="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БЛОК-СХЕМА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«Предоставление муниципального имущества в аренду без проведения торгов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Полевского </w:t>
      </w:r>
      <w:r>
        <w:rPr>
          <w:rFonts w:eastAsia="Calibri" w:cs="Calibri" w:ascii="Times New Roman" w:hAnsi="Times New Roman"/>
          <w:b/>
          <w:color w:val="auto"/>
          <w:kern w:val="0"/>
          <w:sz w:val="24"/>
          <w:szCs w:val="24"/>
          <w:lang w:val="ru-RU" w:eastAsia="en-US" w:bidi="ar-SA"/>
        </w:rPr>
        <w:t>муниципального округа Свердловской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Normal"/>
        <w:widowControl w:val="false"/>
        <w:tabs>
          <w:tab w:val="clear" w:pos="708"/>
          <w:tab w:val="left" w:pos="1780" w:leader="none"/>
        </w:tabs>
        <w:spacing w:lineRule="auto" w:line="240" w:before="0" w:after="0"/>
        <w:ind w:left="4248" w:hanging="0"/>
        <w:contextualSpacing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cs="Arial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79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984"/>
        <w:gridCol w:w="1415"/>
        <w:gridCol w:w="2129"/>
        <w:gridCol w:w="2708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Административная процедура (действие)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выполнения администра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тивной процедуры (действия)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 выполнение административной процедуры (действия)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Результат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административной процедуры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(действия)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Информирование и консультирование заявителей по вопросам предоставления муниципальной услуги (в случае необходимости)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день обращения в среднем 15 минут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УМИ ПМО СО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разъяснение заявителю порядка получения муниципальной услуги</w:t>
            </w:r>
          </w:p>
        </w:tc>
      </w:tr>
    </w:tbl>
    <w:p>
      <w:pPr>
        <w:pStyle w:val="Normal"/>
        <w:snapToGrid w:val="false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232410" cy="23050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560" cy="23004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7pt,3.85pt" to="87.95pt,21.9pt" ID="Изображение1" stroked="t" style="position:absolute;flip:x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tbl>
      <w:tblPr>
        <w:tblW w:w="979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2966"/>
        <w:gridCol w:w="1515"/>
        <w:gridCol w:w="2099"/>
        <w:gridCol w:w="2686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и регистрация заявления и документов, необходимых для получения муниципальной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день поступления в среднем 10 минут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УМИ ПМО СО</w:t>
            </w:r>
          </w:p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98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регистрация заявления и прилагаемых к нему документов, либо мотивированный отказ в приеме документов в устной форме</w:t>
            </w:r>
          </w:p>
        </w:tc>
      </w:tr>
    </w:tbl>
    <w:p>
      <w:pPr>
        <w:pStyle w:val="Normal"/>
        <w:snapToGrid w:val="false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232410" cy="230505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2560" cy="23004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.7pt,3.85pt" to="87.95pt,21.9pt" ID="Изображение2" stroked="t" style="position:absolute;flip:x">
                <v:stroke color="black" weight="9360" endarrow="block" endarrowwidth="medium" endarrowlength="medium" joinstyle="miter" endcap="square"/>
                <v:fill o:detectmouseclick="t" on="false"/>
              </v:line>
            </w:pict>
          </mc:Fallback>
        </mc:AlternateContent>
      </w:r>
    </w:p>
    <w:tbl>
      <w:tblPr>
        <w:tblW w:w="979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006"/>
        <w:gridCol w:w="1594"/>
        <w:gridCol w:w="2079"/>
        <w:gridCol w:w="2659"/>
      </w:tblGrid>
      <w:tr>
        <w:trPr/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Рассмотрение заявления заявителя и прилагаемых к нему документов и принятие решения о предоставлении муниципальной услуги и заключение договора аренды или принятие решения об отказе в предоставлении муниципальной услуги с направлением ответа заявителю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 дней с момента предоставления в УМИ ПМО СО заявления заявителя и прилагаемых к нему документов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специалист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УМИ ПМО СО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выдача решения о предоставлении муниципального имущества в аренду и договора о предоставлении муниципального имущества в аренду или направление заявителю решения об отказе в предоставлении муниципальной услуги (УМИ ПМО СО или МФЦ)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22"/>
      <w:type w:val="nextPage"/>
      <w:pgSz w:w="11906" w:h="16838"/>
      <w:pgMar w:left="1701" w:right="851" w:header="709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altName w:val="Tahoma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38</w:t>
    </w:r>
    <w:r>
      <w:rPr/>
      <w:fldChar w:fldCharType="end"/>
    </w:r>
  </w:p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45</w:t>
    </w:r>
    <w:r>
      <w:rPr/>
      <w:fldChar w:fldCharType="end"/>
    </w:r>
  </w:p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53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9"/>
    <w:qFormat/>
    <w:locked/>
    <w:rsid w:val="000f0028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paragraph" w:styleId="2">
    <w:name w:val="Heading 2"/>
    <w:basedOn w:val="Normal"/>
    <w:next w:val="Normal"/>
    <w:link w:val="Heading2Char"/>
    <w:uiPriority w:val="99"/>
    <w:qFormat/>
    <w:locked/>
    <w:rsid w:val="003618c3"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next w:val="Normal"/>
    <w:link w:val="Heading3Char"/>
    <w:uiPriority w:val="99"/>
    <w:qFormat/>
    <w:locked/>
    <w:rsid w:val="000c45a3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02447a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02447a"/>
    <w:rPr>
      <w:rFonts w:ascii="Cambria" w:hAnsi="Cambria" w:cs="Cambria"/>
      <w:b/>
      <w:b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7c1b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Style11">
    <w:name w:val="Интернет-ссылка"/>
    <w:basedOn w:val="DefaultParagraphFont"/>
    <w:uiPriority w:val="99"/>
    <w:rsid w:val="00bd3a13"/>
    <w:rPr>
      <w:rFonts w:cs="Times New Roman"/>
      <w:color w:val="0000FF"/>
      <w:u w:val="single"/>
    </w:rPr>
  </w:style>
  <w:style w:type="character" w:styleId="11" w:customStyle="1">
    <w:name w:val="Заголовок №1_"/>
    <w:link w:val="10"/>
    <w:uiPriority w:val="99"/>
    <w:qFormat/>
    <w:locked/>
    <w:rsid w:val="001037b7"/>
    <w:rPr>
      <w:b/>
      <w:sz w:val="27"/>
      <w:shd w:fill="FFFFFF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813ce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fd06ce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fd06ce"/>
    <w:rPr>
      <w:rFonts w:cs="Times New Roman"/>
    </w:rPr>
  </w:style>
  <w:style w:type="character" w:styleId="Style12" w:customStyle="1">
    <w:name w:val="Цветовое выделение"/>
    <w:uiPriority w:val="99"/>
    <w:qFormat/>
    <w:rsid w:val="002c74c1"/>
    <w:rPr>
      <w:b/>
      <w:color w:val="000080"/>
      <w:sz w:val="22"/>
    </w:rPr>
  </w:style>
  <w:style w:type="character" w:styleId="Style13" w:customStyle="1">
    <w:name w:val="Гипертекстовая ссылка"/>
    <w:basedOn w:val="Style12"/>
    <w:uiPriority w:val="99"/>
    <w:qFormat/>
    <w:rsid w:val="002c74c1"/>
    <w:rPr>
      <w:rFonts w:cs="Times New Roman"/>
      <w:bCs/>
      <w:color w:val="008000"/>
      <w:szCs w:val="22"/>
      <w:u w:val="single"/>
    </w:rPr>
  </w:style>
  <w:style w:type="character" w:styleId="Style14" w:customStyle="1">
    <w:name w:val="Продолжение ссылки"/>
    <w:basedOn w:val="Style13"/>
    <w:uiPriority w:val="99"/>
    <w:qFormat/>
    <w:rsid w:val="002c74c1"/>
    <w:rPr/>
  </w:style>
  <w:style w:type="character" w:styleId="9" w:customStyle="1">
    <w:name w:val="Основной текст + 9"/>
    <w:uiPriority w:val="99"/>
    <w:qFormat/>
    <w:rsid w:val="00584955"/>
    <w:rPr>
      <w:rFonts w:ascii="Times New Roman" w:hAnsi="Times New Roman"/>
      <w:sz w:val="19"/>
      <w:u w:val="none"/>
      <w:lang w:val="ru-RU"/>
    </w:rPr>
  </w:style>
  <w:style w:type="character" w:styleId="Style15" w:customStyle="1">
    <w:name w:val="Знак Знак"/>
    <w:uiPriority w:val="99"/>
    <w:qFormat/>
    <w:rsid w:val="006674c1"/>
    <w:rPr>
      <w:b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rsid w:val="007c1b17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d0559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d05598"/>
    <w:pPr>
      <w:ind w:left="720" w:hanging="0"/>
    </w:pPr>
    <w:rPr/>
  </w:style>
  <w:style w:type="paragraph" w:styleId="ConsPlusNonformat" w:customStyle="1">
    <w:name w:val="ConsPlusNonformat"/>
    <w:uiPriority w:val="99"/>
    <w:qFormat/>
    <w:rsid w:val="008e5a7c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uiPriority w:val="99"/>
    <w:qFormat/>
    <w:rsid w:val="00ac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ru-RU" w:eastAsia="en-US" w:bidi="ar-SA"/>
    </w:rPr>
  </w:style>
  <w:style w:type="paragraph" w:styleId="12" w:customStyle="1">
    <w:name w:val="Заголовок №1"/>
    <w:basedOn w:val="Normal"/>
    <w:link w:val="1"/>
    <w:uiPriority w:val="99"/>
    <w:qFormat/>
    <w:rsid w:val="001037b7"/>
    <w:pPr>
      <w:widowControl w:val="false"/>
      <w:shd w:val="clear" w:color="auto" w:fill="FFFFFF"/>
      <w:spacing w:lineRule="atLeast" w:line="240" w:before="300" w:after="300"/>
      <w:ind w:hanging="2960"/>
      <w:outlineLvl w:val="0"/>
    </w:pPr>
    <w:rPr>
      <w:rFonts w:cs="Times New Roman"/>
      <w:b/>
      <w:bCs/>
      <w:sz w:val="27"/>
      <w:szCs w:val="27"/>
      <w:lang w:eastAsia="ru-RU"/>
    </w:rPr>
  </w:style>
  <w:style w:type="paragraph" w:styleId="Caption">
    <w:name w:val="caption"/>
    <w:basedOn w:val="Normal"/>
    <w:next w:val="Normal"/>
    <w:uiPriority w:val="99"/>
    <w:qFormat/>
    <w:rsid w:val="007813ce"/>
    <w:pPr>
      <w:spacing w:lineRule="auto" w:line="240"/>
    </w:pPr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qFormat/>
    <w:rsid w:val="007813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HeaderChar"/>
    <w:uiPriority w:val="99"/>
    <w:rsid w:val="00fd06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FooterChar"/>
    <w:uiPriority w:val="99"/>
    <w:rsid w:val="00fd06c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uiPriority w:val="99"/>
    <w:qFormat/>
    <w:rsid w:val="00175595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ar-SA" w:bidi="ar-SA"/>
    </w:rPr>
  </w:style>
  <w:style w:type="paragraph" w:styleId="Style24" w:customStyle="1">
    <w:name w:val="Таблицы (моноширинный)"/>
    <w:basedOn w:val="Normal"/>
    <w:next w:val="Normal"/>
    <w:uiPriority w:val="99"/>
    <w:qFormat/>
    <w:rsid w:val="000f0028"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uiPriority w:val="99"/>
    <w:qFormat/>
    <w:rsid w:val="00fb48b7"/>
    <w:pPr>
      <w:spacing w:lineRule="auto" w:line="240" w:before="0" w:after="0"/>
    </w:pPr>
    <w:rPr>
      <w:rFonts w:ascii="Verdana" w:hAnsi="Verdana" w:cs="Verdana"/>
      <w:sz w:val="20"/>
      <w:szCs w:val="20"/>
      <w:lang w:val="en-US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05598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consultantplus://offline/ref=2350BFA767A3CD0DB1BBEB4C9F948D987E04E4F3BB2297E12197F86F3Ar3V1D" TargetMode="External"/><Relationship Id="rId4" Type="http://schemas.openxmlformats.org/officeDocument/2006/relationships/hyperlink" Target="./16.05.2014)%7B&#1050;&#1086;&#1085;&#1089;&#1091;&#1083;&#1100;&#1090;&#1072;&#1085;&#1090;&#1055;&#1083;&#1102;&#1089;%7D" TargetMode="External"/><Relationship Id="rId5" Type="http://schemas.openxmlformats.org/officeDocument/2006/relationships/hyperlink" Target="consultantplus://offline/ref=2350BFA767A3CD0DB1BBEB4C9F948D987E04E4F3BB2297E12197F86F3Ar3V1D" TargetMode="External"/><Relationship Id="rId6" Type="http://schemas.openxmlformats.org/officeDocument/2006/relationships/hyperlink" Target="./16.05.2014)%7B&#1050;&#1086;&#1085;&#1089;&#1091;&#1083;&#1100;&#1090;&#1072;&#1085;&#1090;&#1055;&#1083;&#1102;&#1089;%7D" TargetMode="External"/><Relationship Id="rId7" Type="http://schemas.openxmlformats.org/officeDocument/2006/relationships/hyperlink" Target="./16.05.2014)%7B&#1050;&#1086;&#1085;&#1089;&#1091;&#1083;&#1100;&#1090;&#1072;&#1085;&#1090;&#1055;&#1083;&#1102;&#1089;%7D" TargetMode="External"/><Relationship Id="rId8" Type="http://schemas.openxmlformats.org/officeDocument/2006/relationships/hyperlink" Target="./16.05.2014)%7B&#1050;&#1086;&#1085;&#1089;&#1091;&#1083;&#1100;&#1090;&#1072;&#1085;&#1090;&#1055;&#1083;&#1102;&#1089;%7D" TargetMode="External"/><Relationship Id="rId9" Type="http://schemas.openxmlformats.org/officeDocument/2006/relationships/hyperlink" Target="./16.05.2014)%7B&#1050;&#1086;&#1085;&#1089;&#1091;&#1083;&#1100;&#1090;&#1072;&#1085;&#1090;&#1055;&#1083;&#1102;&#1089;%7D" TargetMode="External"/><Relationship Id="rId10" Type="http://schemas.openxmlformats.org/officeDocument/2006/relationships/hyperlink" Target="http://www.umi-pgo.ru/" TargetMode="External"/><Relationship Id="rId11" Type="http://schemas.openxmlformats.org/officeDocument/2006/relationships/hyperlink" Target="http://www.mfc66.ru/" TargetMode="External"/><Relationship Id="rId12" Type="http://schemas.openxmlformats.org/officeDocument/2006/relationships/hyperlink" Target="http://www.umi-pgo.ru/" TargetMode="External"/><Relationship Id="rId13" Type="http://schemas.openxmlformats.org/officeDocument/2006/relationships/hyperlink" Target="http://www.mfc66.ru/" TargetMode="External"/><Relationship Id="rId14" Type="http://schemas.openxmlformats.org/officeDocument/2006/relationships/hyperlink" Target="http://www.umi-pgo.ru/" TargetMode="External"/><Relationship Id="rId15" Type="http://schemas.openxmlformats.org/officeDocument/2006/relationships/hyperlink" Target="http://www.umi-pgo.ru/" TargetMode="External"/><Relationship Id="rId16" Type="http://schemas.openxmlformats.org/officeDocument/2006/relationships/hyperlink" Target="http://www.umi-pgo.ru/" TargetMode="External"/><Relationship Id="rId17" Type="http://schemas.openxmlformats.org/officeDocument/2006/relationships/hyperlink" Target="http://www.umi-pgo.ru/" TargetMode="External"/><Relationship Id="rId18" Type="http://schemas.openxmlformats.org/officeDocument/2006/relationships/hyperlink" Target="http://www.umi-pgo.ru/" TargetMode="External"/><Relationship Id="rId19" Type="http://schemas.openxmlformats.org/officeDocument/2006/relationships/hyperlink" Target="http://www.umi-pgo.ru/" TargetMode="External"/><Relationship Id="rId20" Type="http://schemas.openxmlformats.org/officeDocument/2006/relationships/header" Target="header2.xml"/><Relationship Id="rId21" Type="http://schemas.openxmlformats.org/officeDocument/2006/relationships/hyperlink" Target="consultantplus://offline/ref=5AFBE5F19C7249EC3F149949EADC8C89CF96CCAB5C6369FC677CBD6FFD02jDK" TargetMode="External"/><Relationship Id="rId22" Type="http://schemas.openxmlformats.org/officeDocument/2006/relationships/header" Target="header3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1467</TotalTime>
  <Application>LibreOffice/7.0.0.3$Windows_x86 LibreOffice_project/8061b3e9204bef6b321a21033174034a5e2ea88e</Application>
  <Pages>45</Pages>
  <Words>7772</Words>
  <Characters>57368</Characters>
  <CharactersWithSpaces>64985</CharactersWithSpaces>
  <Paragraphs>767</Paragraphs>
  <Company>UMI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2016-09-27T05:49:00Z</dcterms:created>
  <dc:creator>Изместьева В. Ирина</dc:creator>
  <dc:description/>
  <dc:language>ru-RU</dc:language>
  <cp:lastModifiedBy/>
  <cp:lastPrinted>2016-09-28T05:56:00Z</cp:lastPrinted>
  <dcterms:modified xsi:type="dcterms:W3CDTF">2025-04-11T16:08:23Z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